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1D065D65" w14:textId="77777777" w:rsidR="00D86C3C" w:rsidRDefault="00D86C3C" w:rsidP="00D86C3C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BCME15</w:t>
      </w:r>
      <w:r w:rsidRPr="00DA0F1B">
        <w:rPr>
          <w:b/>
          <w:sz w:val="24"/>
          <w:szCs w:val="24"/>
        </w:rPr>
        <w:t xml:space="preserve"> Bachelor </w:t>
      </w:r>
      <w:r>
        <w:rPr>
          <w:b/>
          <w:sz w:val="24"/>
          <w:szCs w:val="24"/>
        </w:rPr>
        <w:t>of Construction Management and Economics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0187D57" w14:textId="333C3919" w:rsidR="00270E2D" w:rsidRPr="00567083" w:rsidRDefault="00270E2D" w:rsidP="00270E2D">
      <w:pPr>
        <w:spacing w:before="120" w:after="120"/>
        <w:jc w:val="center"/>
        <w:rPr>
          <w:b/>
          <w:sz w:val="20"/>
          <w:szCs w:val="24"/>
          <w:u w:val="single"/>
        </w:rPr>
      </w:pPr>
      <w:bookmarkStart w:id="0" w:name="_Hlk87789149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270E2D" w14:paraId="564B474D" w14:textId="77777777" w:rsidTr="00320991">
        <w:trPr>
          <w:cantSplit/>
          <w:trHeight w:val="374"/>
          <w:tblHeader/>
        </w:trPr>
        <w:tc>
          <w:tcPr>
            <w:tcW w:w="5807" w:type="dxa"/>
          </w:tcPr>
          <w:bookmarkEnd w:id="0"/>
          <w:p w14:paraId="668D2DF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512897B9" w14:textId="77777777" w:rsidR="00270E2D" w:rsidRPr="000315B1" w:rsidRDefault="00270E2D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1D5162E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270E2D" w14:paraId="5F37139F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20FB2E97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270E2D" w14:paraId="247442DA" w14:textId="77777777" w:rsidTr="00320991">
        <w:trPr>
          <w:cantSplit/>
          <w:trHeight w:val="374"/>
        </w:trPr>
        <w:tc>
          <w:tcPr>
            <w:tcW w:w="5807" w:type="dxa"/>
          </w:tcPr>
          <w:p w14:paraId="5EF8A083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BBE101 Anatomy of a domestic building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2B50F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B58B067" w14:textId="322BB5DE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64707922" w14:textId="77777777" w:rsidTr="00320991">
        <w:trPr>
          <w:cantSplit/>
          <w:trHeight w:val="374"/>
        </w:trPr>
        <w:tc>
          <w:tcPr>
            <w:tcW w:w="5807" w:type="dxa"/>
          </w:tcPr>
          <w:p w14:paraId="1B35711A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BBE102 Sustainable building services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0A5FE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72D0048" w14:textId="07B354D2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0A4493D2" w14:textId="77777777" w:rsidTr="00320991">
        <w:trPr>
          <w:cantSplit/>
          <w:trHeight w:val="374"/>
        </w:trPr>
        <w:tc>
          <w:tcPr>
            <w:tcW w:w="5807" w:type="dxa"/>
          </w:tcPr>
          <w:p w14:paraId="49E40948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BBE104 Construction site operations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4F9A1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D29739A" w14:textId="27E1276D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18569B71" w14:textId="77777777" w:rsidTr="00320991">
        <w:trPr>
          <w:cantSplit/>
          <w:trHeight w:val="374"/>
        </w:trPr>
        <w:tc>
          <w:tcPr>
            <w:tcW w:w="5807" w:type="dxa"/>
          </w:tcPr>
          <w:p w14:paraId="03E78D99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BBE109 Professional and cognitive skills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FE3C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942F24E" w14:textId="688FB709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304C67FE" w14:textId="77777777" w:rsidTr="00320991">
        <w:trPr>
          <w:cantSplit/>
          <w:trHeight w:val="374"/>
        </w:trPr>
        <w:tc>
          <w:tcPr>
            <w:tcW w:w="5807" w:type="dxa"/>
          </w:tcPr>
          <w:p w14:paraId="4D95F054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BBE105 Total building performance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19BCA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6323C9E" w14:textId="49411CE0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2E509774" w14:textId="77777777" w:rsidTr="00320991">
        <w:trPr>
          <w:cantSplit/>
          <w:trHeight w:val="374"/>
        </w:trPr>
        <w:tc>
          <w:tcPr>
            <w:tcW w:w="5807" w:type="dxa"/>
          </w:tcPr>
          <w:p w14:paraId="7E3E590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BBE107 Professional and legal environment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9847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18C4C1B" w14:textId="58376F4F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7B656213" w14:textId="77777777" w:rsidTr="00320991">
        <w:trPr>
          <w:cantSplit/>
          <w:trHeight w:val="374"/>
        </w:trPr>
        <w:tc>
          <w:tcPr>
            <w:tcW w:w="5807" w:type="dxa"/>
          </w:tcPr>
          <w:p w14:paraId="64CF097E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BBE110 Codes </w:t>
            </w:r>
            <w:r>
              <w:rPr>
                <w:rFonts w:cs="Arial"/>
                <w:sz w:val="20"/>
                <w:szCs w:val="20"/>
              </w:rPr>
              <w:t>and</w:t>
            </w:r>
            <w:r w:rsidRPr="000315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c</w:t>
            </w:r>
            <w:r w:rsidRPr="000315B1">
              <w:rPr>
                <w:rFonts w:cs="Arial"/>
                <w:sz w:val="20"/>
                <w:szCs w:val="20"/>
              </w:rPr>
              <w:t>ompliance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AC042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32772A0" w14:textId="1DDDE061" w:rsidR="00270E2D" w:rsidRDefault="00270E2D" w:rsidP="00320991">
            <w:pPr>
              <w:jc w:val="center"/>
            </w:pPr>
            <w:r w:rsidRPr="002569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7722A613" w14:textId="77777777" w:rsidTr="00320991">
        <w:trPr>
          <w:cantSplit/>
          <w:trHeight w:val="374"/>
        </w:trPr>
        <w:tc>
          <w:tcPr>
            <w:tcW w:w="5807" w:type="dxa"/>
          </w:tcPr>
          <w:p w14:paraId="7B708010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BBE111 Manag</w:t>
            </w:r>
            <w:r>
              <w:rPr>
                <w:rFonts w:cs="Arial"/>
                <w:sz w:val="20"/>
                <w:szCs w:val="20"/>
              </w:rPr>
              <w:t>e</w:t>
            </w:r>
            <w:r w:rsidRPr="000315B1">
              <w:rPr>
                <w:rFonts w:cs="Arial"/>
                <w:sz w:val="20"/>
                <w:szCs w:val="20"/>
              </w:rPr>
              <w:t xml:space="preserve"> a domestic project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DEE1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3D46B3C" w14:textId="01C0F5CD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40BFE018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074A1979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270E2D" w14:paraId="0F01438D" w14:textId="77777777" w:rsidTr="00320991">
        <w:trPr>
          <w:cantSplit/>
          <w:trHeight w:val="374"/>
        </w:trPr>
        <w:tc>
          <w:tcPr>
            <w:tcW w:w="5807" w:type="dxa"/>
          </w:tcPr>
          <w:p w14:paraId="1C04C7D8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BBE201 Anatomy of a tall building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37C1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F6D4BCA" w14:textId="0B01260D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714FAADE" w14:textId="77777777" w:rsidTr="00320991">
        <w:trPr>
          <w:cantSplit/>
          <w:trHeight w:val="374"/>
        </w:trPr>
        <w:tc>
          <w:tcPr>
            <w:tcW w:w="5807" w:type="dxa"/>
          </w:tcPr>
          <w:p w14:paraId="3E89306B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BBE202 Measurement and estimating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135B8E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1AC1287" w14:textId="74B4868A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3E9B487D" w14:textId="77777777" w:rsidTr="00320991">
        <w:trPr>
          <w:cantSplit/>
          <w:trHeight w:val="374"/>
        </w:trPr>
        <w:tc>
          <w:tcPr>
            <w:tcW w:w="5807" w:type="dxa"/>
          </w:tcPr>
          <w:p w14:paraId="185B0129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BBE203 Managing multiple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834C5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B1D5038" w14:textId="56E0F77E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07341C07" w14:textId="77777777" w:rsidTr="00320991">
        <w:trPr>
          <w:cantSplit/>
          <w:trHeight w:val="374"/>
        </w:trPr>
        <w:tc>
          <w:tcPr>
            <w:tcW w:w="5807" w:type="dxa"/>
          </w:tcPr>
          <w:p w14:paraId="6638BC93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BBE204 Business </w:t>
            </w:r>
            <w:r>
              <w:rPr>
                <w:rFonts w:cs="Arial"/>
                <w:sz w:val="20"/>
                <w:szCs w:val="20"/>
              </w:rPr>
              <w:t>m</w:t>
            </w:r>
            <w:r w:rsidRPr="000315B1">
              <w:rPr>
                <w:rFonts w:cs="Arial"/>
                <w:sz w:val="20"/>
                <w:szCs w:val="20"/>
              </w:rPr>
              <w:t xml:space="preserve">anagement for the </w:t>
            </w:r>
            <w:r>
              <w:rPr>
                <w:rFonts w:cs="Arial"/>
                <w:sz w:val="20"/>
                <w:szCs w:val="20"/>
              </w:rPr>
              <w:t>c</w:t>
            </w:r>
            <w:r w:rsidRPr="000315B1">
              <w:rPr>
                <w:rFonts w:cs="Arial"/>
                <w:sz w:val="20"/>
                <w:szCs w:val="20"/>
              </w:rPr>
              <w:t xml:space="preserve">onstruction </w:t>
            </w:r>
            <w:r>
              <w:rPr>
                <w:rFonts w:cs="Arial"/>
                <w:sz w:val="20"/>
                <w:szCs w:val="20"/>
              </w:rPr>
              <w:t>i</w:t>
            </w:r>
            <w:r w:rsidRPr="000315B1">
              <w:rPr>
                <w:rFonts w:cs="Arial"/>
                <w:sz w:val="20"/>
                <w:szCs w:val="20"/>
              </w:rPr>
              <w:t>ndustry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73316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E5FAB1C" w14:textId="409E1FE4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7B743F3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523FDA0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BBE205 Building </w:t>
            </w:r>
            <w:r>
              <w:rPr>
                <w:rFonts w:cs="Arial"/>
                <w:sz w:val="20"/>
                <w:szCs w:val="20"/>
              </w:rPr>
              <w:t>maintenance</w:t>
            </w:r>
            <w:r w:rsidRPr="000315B1">
              <w:rPr>
                <w:rFonts w:cs="Arial"/>
                <w:sz w:val="20"/>
                <w:szCs w:val="20"/>
              </w:rPr>
              <w:t xml:space="preserve"> and refurbishment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CF1A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22E" w14:textId="0DA5F646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039E03A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5AA2AD9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BBE206 Health and safety in the built environment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910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9AC" w14:textId="2C8581FF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32888A7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FFFD5AB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BBE207 Community and </w:t>
            </w:r>
            <w:r>
              <w:rPr>
                <w:rFonts w:cs="Arial"/>
                <w:sz w:val="20"/>
                <w:szCs w:val="20"/>
              </w:rPr>
              <w:t>i</w:t>
            </w:r>
            <w:r w:rsidRPr="000315B1">
              <w:rPr>
                <w:rFonts w:cs="Arial"/>
                <w:sz w:val="20"/>
                <w:szCs w:val="20"/>
              </w:rPr>
              <w:t>ndustrial relations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87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9C2" w14:textId="537A65BE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650B14C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B35D6A5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BBE208 Construction law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4DBD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E4F" w14:textId="6145C195" w:rsidR="00270E2D" w:rsidRDefault="00270E2D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6D8BFCEC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752A29A1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270E2D" w14:paraId="79EBC75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E72D84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BBE</w:t>
            </w:r>
            <w:r w:rsidRPr="000315B1">
              <w:rPr>
                <w:rFonts w:cs="Arial"/>
                <w:sz w:val="20"/>
                <w:szCs w:val="20"/>
              </w:rPr>
              <w:t>301 Medium density sub-division and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C76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BFD" w14:textId="22B60A55" w:rsidR="00270E2D" w:rsidRDefault="00270E2D" w:rsidP="00320991">
            <w:pPr>
              <w:jc w:val="center"/>
            </w:pPr>
            <w:r w:rsidRPr="008907B0">
              <w:rPr>
                <w:rFonts w:cs="Arial"/>
                <w:sz w:val="20"/>
                <w:szCs w:val="20"/>
              </w:rPr>
              <w:t>$2980.</w:t>
            </w: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270E2D" w14:paraId="502FC48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54AA0C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BBE302 Sustainable housing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1A3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F24" w14:textId="70900D8F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$2980.50</w:t>
            </w:r>
          </w:p>
        </w:tc>
      </w:tr>
      <w:tr w:rsidR="00270E2D" w14:paraId="6FE783E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393F8BD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BBE303 High rise development and procurement methods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83E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DB4" w14:textId="25F217BD" w:rsidR="00270E2D" w:rsidRDefault="00270E2D" w:rsidP="00320991">
            <w:pPr>
              <w:jc w:val="center"/>
            </w:pPr>
            <w:r w:rsidRPr="008907B0">
              <w:rPr>
                <w:rFonts w:cs="Arial"/>
                <w:sz w:val="20"/>
                <w:szCs w:val="20"/>
              </w:rPr>
              <w:t>$2980.</w:t>
            </w: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270E2D" w14:paraId="65CBFA8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FBC3C5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BBE304 Large scale mixed-use sustainable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B99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A96" w14:textId="3E857CF6" w:rsidR="00270E2D" w:rsidRDefault="00270E2D" w:rsidP="00320991">
            <w:pPr>
              <w:jc w:val="center"/>
            </w:pPr>
            <w:r w:rsidRPr="008907B0">
              <w:rPr>
                <w:rFonts w:cs="Arial"/>
                <w:sz w:val="20"/>
                <w:szCs w:val="20"/>
              </w:rPr>
              <w:t>$2980.</w:t>
            </w: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270E2D" w14:paraId="1CA7D518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5D5839A2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4</w:t>
            </w:r>
          </w:p>
        </w:tc>
      </w:tr>
      <w:tr w:rsidR="00D86C3C" w14:paraId="7DF0201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DA6BA01" w14:textId="491840B8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BCME401 Product inception and feasibility analysis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2B9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E82" w14:textId="0D958185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3D340CD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00D1883" w14:textId="01EC80FC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lastRenderedPageBreak/>
              <w:t>BCME402 Buildability and constructability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0593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3C8" w14:textId="18235C91" w:rsidR="00D86C3C" w:rsidRDefault="00D86C3C" w:rsidP="00D86C3C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237C4E7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0DC5112" w14:textId="1956FAAC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BCME403 Design cost planning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DA48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595" w14:textId="4749E850" w:rsidR="00D86C3C" w:rsidRDefault="00D86C3C" w:rsidP="00D86C3C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0BDD69F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2DBBE37" w14:textId="52DDCCEE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BCME404 Enhancing value in project procurement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35A5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9E9" w14:textId="42F244FB" w:rsidR="00D86C3C" w:rsidRDefault="00D86C3C" w:rsidP="00D86C3C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1ACD5D2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835CAF1" w14:textId="7B98781D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BCME405 Improving contract and cost management performance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694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C3D" w14:textId="212AE5DB" w:rsidR="00D86C3C" w:rsidRDefault="00D86C3C" w:rsidP="00D86C3C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77941E3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37B3E3D" w14:textId="27446F71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BCME406 Building evaluation: costs-in-use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648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61F" w14:textId="4FA96B32" w:rsidR="00D86C3C" w:rsidRDefault="00D86C3C" w:rsidP="00D86C3C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0315784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8574115" w14:textId="078DA2FC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BCME407 Risk management for construction and cost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FD0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658" w14:textId="6D22E069" w:rsidR="00D86C3C" w:rsidRDefault="00D86C3C" w:rsidP="00D86C3C">
            <w:pPr>
              <w:jc w:val="center"/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270E2D" w14:paraId="1F3AECC0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9B35118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Plus one elective from</w:t>
            </w:r>
          </w:p>
        </w:tc>
      </w:tr>
      <w:tr w:rsidR="00D86C3C" w14:paraId="73CF9AA2" w14:textId="77777777" w:rsidTr="00320991">
        <w:trPr>
          <w:cantSplit/>
          <w:trHeight w:val="3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2DD" w14:textId="1216C487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BBS402 Urban development and planning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C35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183" w14:textId="457133E5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7A5CAAED" w14:textId="77777777" w:rsidTr="00320991">
        <w:trPr>
          <w:cantSplit/>
          <w:trHeight w:val="374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</w:tcPr>
          <w:p w14:paraId="7E6C3634" w14:textId="189D32E1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BBS403 Risk assessment and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4C0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6F7" w14:textId="1ECA8939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70D9EF6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0164733" w14:textId="0EA00B5A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BBS404 Advanced </w:t>
            </w:r>
            <w:r>
              <w:rPr>
                <w:rFonts w:cs="Arial"/>
                <w:sz w:val="20"/>
                <w:szCs w:val="20"/>
              </w:rPr>
              <w:t>b</w:t>
            </w:r>
            <w:r w:rsidRPr="000315B1">
              <w:rPr>
                <w:rFonts w:cs="Arial"/>
                <w:sz w:val="20"/>
                <w:szCs w:val="20"/>
              </w:rPr>
              <w:t>uilding surveying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82C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EE4" w14:textId="04D66BFE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299407F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3C32E31" w14:textId="32D9F5FD" w:rsidR="00D86C3C" w:rsidRPr="000315B1" w:rsidRDefault="00D86C3C" w:rsidP="00D86C3C">
            <w:pPr>
              <w:spacing w:before="60" w:after="60"/>
              <w:ind w:left="1014" w:hanging="1014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BBS405 Fire engineering fundamentals and modelling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8E9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6E7" w14:textId="7144CFAE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2DED6EB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F0265B9" w14:textId="26CE3417" w:rsidR="00D86C3C" w:rsidRPr="000315B1" w:rsidRDefault="00D86C3C" w:rsidP="00D86C3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BBS406 Performance based regulatory systems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FA1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9AA" w14:textId="72B219FA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  <w:tr w:rsidR="00D86C3C" w14:paraId="7A14244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8BE73E0" w14:textId="56E6F5A2" w:rsidR="00D86C3C" w:rsidRPr="000315B1" w:rsidRDefault="00D86C3C" w:rsidP="00D86C3C">
            <w:pPr>
              <w:spacing w:before="60" w:after="60"/>
              <w:ind w:left="1014" w:hanging="1014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BBS407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315B1">
              <w:rPr>
                <w:rFonts w:cs="Arial"/>
                <w:sz w:val="20"/>
                <w:szCs w:val="20"/>
              </w:rPr>
              <w:t>Performance of structures and materials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DBA" w14:textId="77777777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8A3" w14:textId="274CC27C" w:rsidR="00D86C3C" w:rsidRPr="000315B1" w:rsidRDefault="00D86C3C" w:rsidP="00D86C3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$1490.25</w:t>
            </w:r>
          </w:p>
        </w:tc>
      </w:tr>
    </w:tbl>
    <w:p w14:paraId="71C19BED" w14:textId="77777777" w:rsidR="00270E2D" w:rsidRPr="00E16B23" w:rsidRDefault="00270E2D" w:rsidP="00270E2D">
      <w:pPr>
        <w:pStyle w:val="l1text"/>
        <w:rPr>
          <w:sz w:val="20"/>
        </w:rPr>
      </w:pPr>
    </w:p>
    <w:p w14:paraId="29430E26" w14:textId="77777777" w:rsidR="007A1E16" w:rsidRDefault="007A1E16"/>
    <w:sectPr w:rsidR="007A1E16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829CC"/>
    <w:rsid w:val="000C6EA6"/>
    <w:rsid w:val="00123E0C"/>
    <w:rsid w:val="001B644D"/>
    <w:rsid w:val="00270E2D"/>
    <w:rsid w:val="0033651B"/>
    <w:rsid w:val="004370AF"/>
    <w:rsid w:val="004970A7"/>
    <w:rsid w:val="004B059D"/>
    <w:rsid w:val="004D4C0B"/>
    <w:rsid w:val="004F2B7F"/>
    <w:rsid w:val="00542E2D"/>
    <w:rsid w:val="00644C5D"/>
    <w:rsid w:val="00672383"/>
    <w:rsid w:val="006D65FD"/>
    <w:rsid w:val="007007A6"/>
    <w:rsid w:val="00750CAA"/>
    <w:rsid w:val="007A077C"/>
    <w:rsid w:val="007A1E16"/>
    <w:rsid w:val="008041CE"/>
    <w:rsid w:val="008A3CD8"/>
    <w:rsid w:val="00994833"/>
    <w:rsid w:val="009E196A"/>
    <w:rsid w:val="00A90FD4"/>
    <w:rsid w:val="00AB1274"/>
    <w:rsid w:val="00AB737F"/>
    <w:rsid w:val="00B033EC"/>
    <w:rsid w:val="00BA63C1"/>
    <w:rsid w:val="00C0304A"/>
    <w:rsid w:val="00C30C6C"/>
    <w:rsid w:val="00C64C14"/>
    <w:rsid w:val="00C84A3D"/>
    <w:rsid w:val="00D10D8B"/>
    <w:rsid w:val="00D86C3C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0</TotalTime>
  <Pages>2</Pages>
  <Words>272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 Grindrod</cp:lastModifiedBy>
  <cp:revision>3</cp:revision>
  <cp:lastPrinted>2008-11-21T05:43:00Z</cp:lastPrinted>
  <dcterms:created xsi:type="dcterms:W3CDTF">2021-11-23T06:58:00Z</dcterms:created>
  <dcterms:modified xsi:type="dcterms:W3CDTF">2021-11-23T06:58:00Z</dcterms:modified>
</cp:coreProperties>
</file>